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6EC" w14:textId="77777777" w:rsidR="00D87C8B" w:rsidRPr="00C52B80" w:rsidRDefault="00D87C8B" w:rsidP="00D87C8B">
      <w:pPr>
        <w:pStyle w:val="PargrafodaLista"/>
        <w:autoSpaceDE w:val="0"/>
        <w:ind w:left="-284"/>
        <w:jc w:val="center"/>
        <w:rPr>
          <w:rFonts w:asciiTheme="minorHAnsi" w:hAnsiTheme="minorHAnsi" w:cstheme="minorHAnsi"/>
          <w:b/>
          <w:spacing w:val="20"/>
        </w:rPr>
      </w:pPr>
      <w:r w:rsidRPr="00C52B80">
        <w:rPr>
          <w:rFonts w:asciiTheme="minorHAnsi" w:hAnsiTheme="minorHAnsi" w:cstheme="minorHAnsi"/>
          <w:b/>
          <w:spacing w:val="20"/>
        </w:rPr>
        <w:t>ANEXO X</w:t>
      </w:r>
    </w:p>
    <w:p w14:paraId="41679BAF" w14:textId="77777777" w:rsidR="00D87C8B" w:rsidRDefault="00D87C8B" w:rsidP="00D87C8B">
      <w:pPr>
        <w:pStyle w:val="PargrafodaLista"/>
        <w:autoSpaceDE w:val="0"/>
        <w:ind w:left="-284"/>
        <w:jc w:val="center"/>
        <w:rPr>
          <w:rFonts w:asciiTheme="minorHAnsi" w:hAnsiTheme="minorHAnsi" w:cstheme="minorHAnsi"/>
          <w:b/>
          <w:spacing w:val="20"/>
        </w:rPr>
      </w:pPr>
      <w:r w:rsidRPr="00C52B80">
        <w:rPr>
          <w:rFonts w:asciiTheme="minorHAnsi" w:hAnsiTheme="minorHAnsi" w:cstheme="minorHAnsi"/>
          <w:b/>
          <w:spacing w:val="20"/>
        </w:rPr>
        <w:t>PONTUAÇÃO CURRÍCULO LATTES</w:t>
      </w:r>
    </w:p>
    <w:p w14:paraId="3ECC5B25" w14:textId="77777777" w:rsidR="00D87C8B" w:rsidRPr="00C11D13" w:rsidRDefault="00D87C8B" w:rsidP="00D87C8B">
      <w:pPr>
        <w:pStyle w:val="PargrafodaLista"/>
        <w:autoSpaceDE w:val="0"/>
        <w:ind w:left="-284"/>
        <w:jc w:val="center"/>
        <w:rPr>
          <w:rFonts w:asciiTheme="minorHAnsi" w:hAnsiTheme="minorHAnsi" w:cstheme="minorHAnsi"/>
          <w:b/>
          <w:spacing w:val="20"/>
          <w:sz w:val="2"/>
          <w:szCs w:val="2"/>
        </w:rPr>
      </w:pPr>
    </w:p>
    <w:p w14:paraId="40D17AB9" w14:textId="77777777" w:rsidR="00D87C8B" w:rsidRPr="00C11D13" w:rsidRDefault="00D87C8B" w:rsidP="00D87C8B">
      <w:pPr>
        <w:pStyle w:val="PargrafodaLista"/>
        <w:numPr>
          <w:ilvl w:val="0"/>
          <w:numId w:val="6"/>
        </w:numPr>
        <w:suppressAutoHyphens/>
        <w:autoSpaceDE w:val="0"/>
        <w:spacing w:after="120"/>
        <w:ind w:left="-284" w:hanging="283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C11D13">
        <w:rPr>
          <w:rFonts w:asciiTheme="minorHAnsi" w:hAnsiTheme="minorHAnsi" w:cstheme="minorHAnsi"/>
          <w:spacing w:val="20"/>
          <w:sz w:val="20"/>
          <w:szCs w:val="20"/>
        </w:rPr>
        <w:t xml:space="preserve">Os comprovantes de currículo deverão ser enviados por e-mail a </w:t>
      </w:r>
      <w:hyperlink r:id="rId8" w:history="1">
        <w:r w:rsidRPr="00C11D13">
          <w:rPr>
            <w:rStyle w:val="Hyperlink"/>
            <w:rFonts w:asciiTheme="minorHAnsi" w:hAnsiTheme="minorHAnsi" w:cstheme="minorHAnsi"/>
            <w:spacing w:val="20"/>
            <w:sz w:val="20"/>
            <w:szCs w:val="20"/>
            <w:lang w:eastAsia="pt-BR"/>
          </w:rPr>
          <w:t>mestradoppgbio@fiocruz.br</w:t>
        </w:r>
      </w:hyperlink>
    </w:p>
    <w:p w14:paraId="3F5DF4B5" w14:textId="77777777" w:rsidR="00D87C8B" w:rsidRPr="00C11D13" w:rsidRDefault="00D87C8B" w:rsidP="00D87C8B">
      <w:pPr>
        <w:pStyle w:val="PargrafodaLista"/>
        <w:numPr>
          <w:ilvl w:val="0"/>
          <w:numId w:val="6"/>
        </w:numPr>
        <w:suppressAutoHyphens/>
        <w:autoSpaceDE w:val="0"/>
        <w:spacing w:after="120"/>
        <w:ind w:left="-284" w:hanging="283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C11D13">
        <w:rPr>
          <w:rFonts w:asciiTheme="minorHAnsi" w:hAnsiTheme="minorHAnsi" w:cstheme="minorHAnsi"/>
          <w:spacing w:val="20"/>
          <w:sz w:val="20"/>
          <w:szCs w:val="20"/>
        </w:rPr>
        <w:t>A análise do CURRÍCULO LATTES</w:t>
      </w:r>
      <w:r w:rsidRPr="00C11D13">
        <w:rPr>
          <w:rFonts w:asciiTheme="minorHAnsi" w:hAnsiTheme="minorHAnsi" w:cstheme="minorHAnsi"/>
          <w:i/>
          <w:iCs/>
          <w:spacing w:val="20"/>
          <w:sz w:val="20"/>
          <w:szCs w:val="20"/>
        </w:rPr>
        <w:t xml:space="preserve"> </w:t>
      </w:r>
      <w:r w:rsidRPr="00C11D13">
        <w:rPr>
          <w:rFonts w:asciiTheme="minorHAnsi" w:hAnsiTheme="minorHAnsi" w:cstheme="minorHAnsi"/>
          <w:spacing w:val="20"/>
          <w:sz w:val="20"/>
          <w:szCs w:val="20"/>
        </w:rPr>
        <w:t xml:space="preserve">do candidato compreenderá os seguintes itens: Item I – Titulação Acadêmica; Item II – Produção Intelectual na área do curso; </w:t>
      </w:r>
      <w:r w:rsidRPr="00C11D13">
        <w:rPr>
          <w:rFonts w:asciiTheme="minorHAnsi" w:hAnsiTheme="minorHAnsi" w:cstheme="minorHAnsi"/>
          <w:bCs/>
          <w:spacing w:val="20"/>
          <w:sz w:val="20"/>
          <w:szCs w:val="20"/>
        </w:rPr>
        <w:t>e</w:t>
      </w:r>
      <w:r w:rsidRPr="00C11D13">
        <w:rPr>
          <w:rFonts w:asciiTheme="minorHAnsi" w:hAnsiTheme="minorHAnsi" w:cstheme="minorHAnsi"/>
          <w:b/>
          <w:spacing w:val="20"/>
          <w:sz w:val="20"/>
          <w:szCs w:val="20"/>
        </w:rPr>
        <w:t xml:space="preserve"> </w:t>
      </w:r>
      <w:r w:rsidRPr="00C11D13">
        <w:rPr>
          <w:rFonts w:asciiTheme="minorHAnsi" w:hAnsiTheme="minorHAnsi" w:cstheme="minorHAnsi"/>
          <w:spacing w:val="20"/>
          <w:sz w:val="20"/>
          <w:szCs w:val="20"/>
        </w:rPr>
        <w:t>Item III – Atividade Acadêmica.</w:t>
      </w:r>
    </w:p>
    <w:p w14:paraId="12819401" w14:textId="77777777" w:rsidR="00D87C8B" w:rsidRPr="00C11D13" w:rsidRDefault="00D87C8B" w:rsidP="00D87C8B">
      <w:pPr>
        <w:pStyle w:val="PargrafodaLista"/>
        <w:numPr>
          <w:ilvl w:val="0"/>
          <w:numId w:val="6"/>
        </w:numPr>
        <w:suppressAutoHyphens/>
        <w:autoSpaceDE w:val="0"/>
        <w:spacing w:after="120"/>
        <w:ind w:left="-284" w:hanging="283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C11D13">
        <w:rPr>
          <w:rFonts w:asciiTheme="minorHAnsi" w:hAnsiTheme="minorHAnsi" w:cstheme="minorHAnsi"/>
          <w:spacing w:val="20"/>
          <w:sz w:val="20"/>
          <w:szCs w:val="20"/>
        </w:rPr>
        <w:t>A nota final da avaliação do</w:t>
      </w:r>
      <w:r w:rsidRPr="00C11D13">
        <w:rPr>
          <w:rFonts w:asciiTheme="minorHAnsi" w:hAnsiTheme="minorHAnsi" w:cstheme="minorHAnsi"/>
          <w:i/>
          <w:iCs/>
          <w:spacing w:val="20"/>
          <w:sz w:val="20"/>
          <w:szCs w:val="20"/>
        </w:rPr>
        <w:t xml:space="preserve"> </w:t>
      </w:r>
      <w:r w:rsidRPr="00C11D13">
        <w:rPr>
          <w:rFonts w:asciiTheme="minorHAnsi" w:hAnsiTheme="minorHAnsi" w:cstheme="minorHAnsi"/>
          <w:spacing w:val="20"/>
          <w:sz w:val="20"/>
          <w:szCs w:val="20"/>
        </w:rPr>
        <w:t>CURRÍCULO LATTES compreenderá de 0 a 10 (inclusive) e será atribuída</w:t>
      </w:r>
      <w:r w:rsidRPr="00C11D13">
        <w:rPr>
          <w:rFonts w:asciiTheme="minorHAnsi" w:hAnsiTheme="minorHAnsi" w:cstheme="minorHAnsi"/>
          <w:i/>
          <w:iCs/>
          <w:spacing w:val="20"/>
          <w:sz w:val="20"/>
          <w:szCs w:val="20"/>
        </w:rPr>
        <w:t xml:space="preserve"> </w:t>
      </w:r>
      <w:r w:rsidRPr="00C11D13">
        <w:rPr>
          <w:rFonts w:asciiTheme="minorHAnsi" w:hAnsiTheme="minorHAnsi" w:cstheme="minorHAnsi"/>
          <w:spacing w:val="20"/>
          <w:sz w:val="20"/>
          <w:szCs w:val="20"/>
        </w:rPr>
        <w:t xml:space="preserve">conforme as escalas de valores abaixo especificados, com computação máxima de até 7 (sete), 15 (quinze) e 8 (oito) pontos nos itens I, II e III, respectivamente, dividido por 3. </w:t>
      </w:r>
    </w:p>
    <w:tbl>
      <w:tblPr>
        <w:tblW w:w="10472" w:type="dxa"/>
        <w:tblInd w:w="-1008" w:type="dxa"/>
        <w:tblLook w:val="0000" w:firstRow="0" w:lastRow="0" w:firstColumn="0" w:lastColumn="0" w:noHBand="0" w:noVBand="0"/>
      </w:tblPr>
      <w:tblGrid>
        <w:gridCol w:w="2109"/>
        <w:gridCol w:w="4271"/>
        <w:gridCol w:w="2551"/>
        <w:gridCol w:w="1541"/>
      </w:tblGrid>
      <w:tr w:rsidR="00D87C8B" w:rsidRPr="00C11D13" w14:paraId="314506B3" w14:textId="77777777" w:rsidTr="00B804A8">
        <w:trPr>
          <w:trHeight w:val="211"/>
        </w:trPr>
        <w:tc>
          <w:tcPr>
            <w:tcW w:w="21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17B273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/>
                <w:bCs/>
                <w:spacing w:val="20"/>
                <w:sz w:val="18"/>
                <w:szCs w:val="18"/>
              </w:rPr>
              <w:t>Item I – TITULAÇÃO ACADÊMICA NA ÁREA DO CURSO</w:t>
            </w:r>
          </w:p>
        </w:tc>
        <w:tc>
          <w:tcPr>
            <w:tcW w:w="4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258F36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/>
                <w:bCs/>
                <w:spacing w:val="20"/>
                <w:sz w:val="18"/>
                <w:szCs w:val="18"/>
              </w:rPr>
              <w:t>TIPO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53F3F59D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/>
                <w:bCs/>
                <w:spacing w:val="20"/>
                <w:sz w:val="18"/>
                <w:szCs w:val="18"/>
              </w:rPr>
              <w:t>ÁREA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2708F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/>
                <w:bCs/>
                <w:spacing w:val="20"/>
                <w:sz w:val="18"/>
                <w:szCs w:val="18"/>
              </w:rPr>
              <w:t>PONTUAÇÃO UNITÁRIA</w:t>
            </w:r>
          </w:p>
        </w:tc>
      </w:tr>
      <w:tr w:rsidR="00D87C8B" w:rsidRPr="00C11D13" w14:paraId="54400378" w14:textId="77777777" w:rsidTr="00B804A8">
        <w:tc>
          <w:tcPr>
            <w:tcW w:w="2109" w:type="dxa"/>
            <w:vMerge/>
            <w:tcBorders>
              <w:left w:val="double" w:sz="4" w:space="0" w:color="auto"/>
            </w:tcBorders>
          </w:tcPr>
          <w:p w14:paraId="401ED852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Cs/>
                <w:spacing w:val="20"/>
                <w:sz w:val="18"/>
                <w:szCs w:val="18"/>
              </w:rPr>
            </w:pPr>
          </w:p>
        </w:tc>
        <w:tc>
          <w:tcPr>
            <w:tcW w:w="42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A5D8CB7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 xml:space="preserve">1. Especialização </w:t>
            </w:r>
            <w:r w:rsidRPr="00C11D13">
              <w:rPr>
                <w:rFonts w:cstheme="minorHAnsi"/>
                <w:spacing w:val="20"/>
                <w:sz w:val="18"/>
                <w:szCs w:val="18"/>
              </w:rPr>
              <w:t>(máximo de um curso)</w:t>
            </w:r>
          </w:p>
          <w:p w14:paraId="71EC3AE5" w14:textId="77777777" w:rsidR="00D87C8B" w:rsidRPr="00C11D13" w:rsidRDefault="00D87C8B" w:rsidP="00B804A8">
            <w:pPr>
              <w:autoSpaceDE w:val="0"/>
              <w:rPr>
                <w:rFonts w:cstheme="minorHAnsi"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spacing w:val="20"/>
                <w:sz w:val="18"/>
                <w:szCs w:val="18"/>
              </w:rPr>
              <w:t>A partir de 360 horas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C4B1F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1.1-Ciências biológicas ou Saúde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CFA9558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4,0</w:t>
            </w:r>
          </w:p>
        </w:tc>
      </w:tr>
      <w:tr w:rsidR="00D87C8B" w:rsidRPr="00C11D13" w14:paraId="2A2E64C3" w14:textId="77777777" w:rsidTr="00B804A8">
        <w:tc>
          <w:tcPr>
            <w:tcW w:w="2109" w:type="dxa"/>
            <w:vMerge/>
            <w:tcBorders>
              <w:left w:val="double" w:sz="4" w:space="0" w:color="auto"/>
            </w:tcBorders>
          </w:tcPr>
          <w:p w14:paraId="36D1FCC5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42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AD3CE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55FC4F31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1.2 -Demais áreas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6DDF9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2,0</w:t>
            </w:r>
          </w:p>
        </w:tc>
      </w:tr>
      <w:tr w:rsidR="00D87C8B" w:rsidRPr="00C11D13" w14:paraId="5331CE83" w14:textId="77777777" w:rsidTr="00B804A8">
        <w:tc>
          <w:tcPr>
            <w:tcW w:w="2109" w:type="dxa"/>
            <w:vMerge/>
            <w:tcBorders>
              <w:left w:val="double" w:sz="4" w:space="0" w:color="auto"/>
            </w:tcBorders>
          </w:tcPr>
          <w:p w14:paraId="50DC555F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Cs/>
                <w:spacing w:val="20"/>
                <w:sz w:val="18"/>
                <w:szCs w:val="18"/>
              </w:rPr>
            </w:pPr>
          </w:p>
        </w:tc>
        <w:tc>
          <w:tcPr>
            <w:tcW w:w="42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FC3F0C2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 xml:space="preserve">2. Aperfeiçoamento </w:t>
            </w:r>
            <w:r w:rsidRPr="00C11D13">
              <w:rPr>
                <w:rFonts w:cstheme="minorHAnsi"/>
                <w:spacing w:val="20"/>
                <w:sz w:val="18"/>
                <w:szCs w:val="18"/>
              </w:rPr>
              <w:t>(máximo de um curso) A partir de 180 horas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14C0" w14:textId="77777777" w:rsidR="00D87C8B" w:rsidRPr="00C11D13" w:rsidRDefault="00D87C8B" w:rsidP="00B804A8">
            <w:pPr>
              <w:autoSpaceDE w:val="0"/>
              <w:snapToGrid w:val="0"/>
              <w:ind w:left="-93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2.1. Ciências biológicas ou Saúde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A40CE28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3,0</w:t>
            </w:r>
          </w:p>
        </w:tc>
      </w:tr>
      <w:tr w:rsidR="00D87C8B" w:rsidRPr="00C11D13" w14:paraId="555845D1" w14:textId="77777777" w:rsidTr="00B804A8">
        <w:tc>
          <w:tcPr>
            <w:tcW w:w="21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8CC6CB4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42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730B90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798F4270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2.2. Demais áreas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4CC8F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1,5</w:t>
            </w:r>
          </w:p>
        </w:tc>
      </w:tr>
    </w:tbl>
    <w:p w14:paraId="367B41C9" w14:textId="77777777" w:rsidR="00D87C8B" w:rsidRPr="00C11D13" w:rsidRDefault="00D87C8B" w:rsidP="00D87C8B">
      <w:pPr>
        <w:autoSpaceDE w:val="0"/>
        <w:ind w:left="-567"/>
        <w:jc w:val="both"/>
        <w:rPr>
          <w:rFonts w:cstheme="minorHAnsi"/>
          <w:b/>
          <w:spacing w:val="20"/>
          <w:sz w:val="18"/>
          <w:szCs w:val="18"/>
        </w:rPr>
      </w:pPr>
      <w:r w:rsidRPr="00C11D13">
        <w:rPr>
          <w:rFonts w:cstheme="minorHAnsi"/>
          <w:b/>
          <w:spacing w:val="20"/>
          <w:sz w:val="18"/>
          <w:szCs w:val="18"/>
        </w:rPr>
        <w:t>Os certificados de Especialização e Aperfeiçoamento: Só serão pontuados aqueles que preencherem os requisitos da legislação específica. O máximo de pontuação neste item será de 7 (sete) pontos.</w:t>
      </w:r>
    </w:p>
    <w:tbl>
      <w:tblPr>
        <w:tblW w:w="10472" w:type="dxa"/>
        <w:tblInd w:w="-1008" w:type="dxa"/>
        <w:tblLook w:val="0000" w:firstRow="0" w:lastRow="0" w:firstColumn="0" w:lastColumn="0" w:noHBand="0" w:noVBand="0"/>
      </w:tblPr>
      <w:tblGrid>
        <w:gridCol w:w="2109"/>
        <w:gridCol w:w="2995"/>
        <w:gridCol w:w="3969"/>
        <w:gridCol w:w="1399"/>
      </w:tblGrid>
      <w:tr w:rsidR="00D87C8B" w:rsidRPr="00C11D13" w14:paraId="44E6E755" w14:textId="77777777" w:rsidTr="00B804A8">
        <w:trPr>
          <w:trHeight w:val="211"/>
        </w:trPr>
        <w:tc>
          <w:tcPr>
            <w:tcW w:w="21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938903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/>
                <w:bCs/>
                <w:spacing w:val="20"/>
                <w:sz w:val="18"/>
                <w:szCs w:val="18"/>
              </w:rPr>
              <w:t>Item II – PRODUÇÃO INTELECTUAL NA ÁREA DO CURSO NOS ÚLTIMOS 5 ANOS</w:t>
            </w:r>
          </w:p>
        </w:tc>
        <w:tc>
          <w:tcPr>
            <w:tcW w:w="2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FC2470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/>
                <w:bCs/>
                <w:spacing w:val="20"/>
                <w:sz w:val="18"/>
                <w:szCs w:val="18"/>
              </w:rPr>
              <w:t>TIPO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520EA930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/>
                <w:bCs/>
                <w:spacing w:val="20"/>
                <w:sz w:val="18"/>
                <w:szCs w:val="18"/>
              </w:rPr>
              <w:t>NATUREZA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D81BD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/>
                <w:bCs/>
                <w:spacing w:val="20"/>
                <w:sz w:val="18"/>
                <w:szCs w:val="18"/>
              </w:rPr>
              <w:t>PONTUAÇÃO UNITÁRIA</w:t>
            </w:r>
          </w:p>
        </w:tc>
      </w:tr>
      <w:tr w:rsidR="00D87C8B" w:rsidRPr="00C11D13" w14:paraId="5112932B" w14:textId="77777777" w:rsidTr="00B804A8">
        <w:tc>
          <w:tcPr>
            <w:tcW w:w="21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9458024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Cs/>
                <w:spacing w:val="20"/>
                <w:sz w:val="18"/>
                <w:szCs w:val="18"/>
              </w:rPr>
            </w:pPr>
          </w:p>
        </w:tc>
        <w:tc>
          <w:tcPr>
            <w:tcW w:w="299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A51E43C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3. Artigo em Periódico Indexado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8EA4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3.1. Trabalho Completo (1</w:t>
            </w:r>
            <w:r w:rsidRPr="00C11D13">
              <w:rPr>
                <w:rFonts w:cstheme="minorHAnsi"/>
                <w:bCs/>
                <w:spacing w:val="20"/>
                <w:sz w:val="18"/>
                <w:szCs w:val="18"/>
                <w:vertAlign w:val="superscript"/>
              </w:rPr>
              <w:t>o</w:t>
            </w: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 xml:space="preserve"> autor)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745EFEF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7,5</w:t>
            </w:r>
          </w:p>
        </w:tc>
      </w:tr>
      <w:tr w:rsidR="00D87C8B" w:rsidRPr="00C11D13" w14:paraId="4B35D446" w14:textId="77777777" w:rsidTr="00B804A8">
        <w:tc>
          <w:tcPr>
            <w:tcW w:w="21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A4AF76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Cs/>
                <w:spacing w:val="20"/>
                <w:sz w:val="18"/>
                <w:szCs w:val="18"/>
              </w:rPr>
            </w:pPr>
          </w:p>
        </w:tc>
        <w:tc>
          <w:tcPr>
            <w:tcW w:w="299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8EC2FB6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Cs/>
                <w:spacing w:val="2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F3DE5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3.2. Trabalho Completo (coautor)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0265FCC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4,5</w:t>
            </w:r>
          </w:p>
        </w:tc>
      </w:tr>
      <w:tr w:rsidR="00D87C8B" w:rsidRPr="00C11D13" w14:paraId="75FFFF2A" w14:textId="77777777" w:rsidTr="00B804A8">
        <w:tc>
          <w:tcPr>
            <w:tcW w:w="21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B1D5FFD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299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F84F97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3112363D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3.3. Resumo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B78898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1,0</w:t>
            </w:r>
          </w:p>
        </w:tc>
      </w:tr>
      <w:tr w:rsidR="00D87C8B" w:rsidRPr="00C11D13" w14:paraId="3961E68A" w14:textId="77777777" w:rsidTr="00B804A8">
        <w:tc>
          <w:tcPr>
            <w:tcW w:w="21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8ECE730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Cs/>
                <w:spacing w:val="20"/>
                <w:sz w:val="18"/>
                <w:szCs w:val="18"/>
              </w:rPr>
            </w:pPr>
          </w:p>
        </w:tc>
        <w:tc>
          <w:tcPr>
            <w:tcW w:w="299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6E233C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4. Livro científico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A85F2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4.1. Texto Integral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D0163E3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4,0</w:t>
            </w:r>
          </w:p>
        </w:tc>
      </w:tr>
      <w:tr w:rsidR="00D87C8B" w:rsidRPr="00C11D13" w14:paraId="3118AA11" w14:textId="77777777" w:rsidTr="00B804A8">
        <w:tc>
          <w:tcPr>
            <w:tcW w:w="21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BD60556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299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979FD6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3FDBCEA7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4.2. Capítulo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93A472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2,0</w:t>
            </w:r>
          </w:p>
        </w:tc>
      </w:tr>
      <w:tr w:rsidR="00D87C8B" w:rsidRPr="00C11D13" w14:paraId="0E2B6D17" w14:textId="77777777" w:rsidTr="00B804A8">
        <w:tc>
          <w:tcPr>
            <w:tcW w:w="21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A41235F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Cs/>
                <w:spacing w:val="20"/>
                <w:sz w:val="18"/>
                <w:szCs w:val="18"/>
              </w:rPr>
            </w:pPr>
          </w:p>
        </w:tc>
        <w:tc>
          <w:tcPr>
            <w:tcW w:w="29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6BB24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5. Participação em Eventos científicos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7646CB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5.1. Ouvinte</w:t>
            </w:r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6B71C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0,3</w:t>
            </w:r>
          </w:p>
        </w:tc>
      </w:tr>
      <w:tr w:rsidR="00D87C8B" w:rsidRPr="00C11D13" w14:paraId="1FA1B928" w14:textId="77777777" w:rsidTr="00B804A8">
        <w:tc>
          <w:tcPr>
            <w:tcW w:w="21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304BC82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29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C0A70F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5D081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5.</w:t>
            </w:r>
            <w:proofErr w:type="gramStart"/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2.Resumo</w:t>
            </w:r>
            <w:proofErr w:type="gramEnd"/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 xml:space="preserve"> em anais </w:t>
            </w:r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CA779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0,5</w:t>
            </w:r>
          </w:p>
        </w:tc>
      </w:tr>
      <w:tr w:rsidR="00D87C8B" w:rsidRPr="00C11D13" w14:paraId="510A17E3" w14:textId="77777777" w:rsidTr="00B804A8">
        <w:tc>
          <w:tcPr>
            <w:tcW w:w="21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A48F219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29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7C7641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19F42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5.3 Trabalho completo em anais</w:t>
            </w:r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7ACB9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1,0</w:t>
            </w:r>
          </w:p>
        </w:tc>
      </w:tr>
      <w:tr w:rsidR="00D87C8B" w:rsidRPr="00C11D13" w14:paraId="6C038A12" w14:textId="77777777" w:rsidTr="00B804A8">
        <w:tc>
          <w:tcPr>
            <w:tcW w:w="21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B4341C6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29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F0865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1DEC3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5.4 Apresentação oral</w:t>
            </w:r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BB109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1,0</w:t>
            </w:r>
          </w:p>
        </w:tc>
      </w:tr>
      <w:tr w:rsidR="00D87C8B" w:rsidRPr="00C11D13" w14:paraId="3E2331B0" w14:textId="77777777" w:rsidTr="00B804A8">
        <w:tc>
          <w:tcPr>
            <w:tcW w:w="21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ED4D2A4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29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1D265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126FC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5.5 Premiação</w:t>
            </w:r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17786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1,0</w:t>
            </w:r>
          </w:p>
        </w:tc>
      </w:tr>
    </w:tbl>
    <w:p w14:paraId="6735F6E4" w14:textId="77777777" w:rsidR="00D87C8B" w:rsidRPr="00C11D13" w:rsidRDefault="00D87C8B" w:rsidP="00D87C8B">
      <w:pPr>
        <w:autoSpaceDE w:val="0"/>
        <w:ind w:left="-567"/>
        <w:jc w:val="both"/>
        <w:rPr>
          <w:rFonts w:cstheme="minorHAnsi"/>
          <w:b/>
          <w:spacing w:val="20"/>
          <w:sz w:val="18"/>
          <w:szCs w:val="18"/>
        </w:rPr>
      </w:pPr>
      <w:r w:rsidRPr="00C11D13">
        <w:rPr>
          <w:rFonts w:cstheme="minorHAnsi"/>
          <w:b/>
          <w:spacing w:val="20"/>
          <w:sz w:val="18"/>
          <w:szCs w:val="18"/>
        </w:rPr>
        <w:t>O máximo de pontuação neste item será de 15 (quinze) pontos.</w:t>
      </w:r>
    </w:p>
    <w:tbl>
      <w:tblPr>
        <w:tblW w:w="6194" w:type="pct"/>
        <w:tblInd w:w="-1008" w:type="dxa"/>
        <w:tblLook w:val="0000" w:firstRow="0" w:lastRow="0" w:firstColumn="0" w:lastColumn="0" w:noHBand="0" w:noVBand="0"/>
      </w:tblPr>
      <w:tblGrid>
        <w:gridCol w:w="1964"/>
        <w:gridCol w:w="3141"/>
        <w:gridCol w:w="4011"/>
        <w:gridCol w:w="1374"/>
      </w:tblGrid>
      <w:tr w:rsidR="00D87C8B" w:rsidRPr="00C11D13" w14:paraId="51CF40EF" w14:textId="77777777" w:rsidTr="00D87C8B">
        <w:tc>
          <w:tcPr>
            <w:tcW w:w="93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596A80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/>
                <w:bCs/>
                <w:spacing w:val="20"/>
                <w:sz w:val="18"/>
                <w:szCs w:val="18"/>
              </w:rPr>
              <w:t>Item III - ATIVIDADES ACADÊMICAS NOS ÚLTIMOS 5 ANOS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78DF0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/>
                <w:bCs/>
                <w:spacing w:val="20"/>
                <w:sz w:val="18"/>
                <w:szCs w:val="18"/>
              </w:rPr>
              <w:t>ATIVIDADE</w:t>
            </w:r>
          </w:p>
        </w:tc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CF712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/>
                <w:bCs/>
                <w:spacing w:val="20"/>
                <w:sz w:val="18"/>
                <w:szCs w:val="18"/>
              </w:rPr>
              <w:t>PONTUAÇÃO UNITÁRIA</w:t>
            </w:r>
          </w:p>
        </w:tc>
      </w:tr>
      <w:tr w:rsidR="00D87C8B" w:rsidRPr="00C11D13" w14:paraId="253FCBDA" w14:textId="77777777" w:rsidTr="00D87C8B">
        <w:tc>
          <w:tcPr>
            <w:tcW w:w="93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FAF109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spacing w:val="20"/>
                <w:sz w:val="18"/>
                <w:szCs w:val="18"/>
              </w:rPr>
            </w:pPr>
          </w:p>
        </w:tc>
        <w:tc>
          <w:tcPr>
            <w:tcW w:w="149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A270" w14:textId="77777777" w:rsidR="00D87C8B" w:rsidRPr="00C11D13" w:rsidRDefault="00D87C8B" w:rsidP="00B804A8">
            <w:pPr>
              <w:autoSpaceDE w:val="0"/>
              <w:snapToGrid w:val="0"/>
              <w:rPr>
                <w:rFonts w:cstheme="minorHAnsi"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spacing w:val="20"/>
                <w:sz w:val="18"/>
                <w:szCs w:val="18"/>
              </w:rPr>
              <w:t>6. Ensino em Curso de Graduação*</w:t>
            </w:r>
          </w:p>
        </w:tc>
        <w:tc>
          <w:tcPr>
            <w:tcW w:w="191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770F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6.1. Professor responsável por disciplina na área de ciências biológicas ou saúde (até 5 disciplinas)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ADD4228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1,0</w:t>
            </w:r>
          </w:p>
        </w:tc>
      </w:tr>
      <w:tr w:rsidR="00D87C8B" w:rsidRPr="00C11D13" w14:paraId="38C0BE18" w14:textId="77777777" w:rsidTr="00D87C8B">
        <w:tc>
          <w:tcPr>
            <w:tcW w:w="93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7C4370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3DFFB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44DD1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6.2. Professor responsável por disciplina em outras áreas (até 5 disciplinas)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CA1627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spacing w:val="20"/>
                <w:sz w:val="18"/>
                <w:szCs w:val="18"/>
              </w:rPr>
              <w:t>0,5</w:t>
            </w:r>
          </w:p>
        </w:tc>
      </w:tr>
      <w:tr w:rsidR="00D87C8B" w:rsidRPr="00C11D13" w14:paraId="0BD2F7B5" w14:textId="77777777" w:rsidTr="00D87C8B">
        <w:tc>
          <w:tcPr>
            <w:tcW w:w="93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497616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spacing w:val="20"/>
                <w:sz w:val="18"/>
                <w:szCs w:val="18"/>
              </w:rPr>
            </w:pP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3FBE3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spacing w:val="20"/>
                <w:sz w:val="18"/>
                <w:szCs w:val="18"/>
              </w:rPr>
              <w:t xml:space="preserve">7. Participação comprovada em Projetos de Extensão e Pesquisa, aprovados institucionalmente (até 2 projetos) 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321C3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1,0</w:t>
            </w:r>
          </w:p>
        </w:tc>
      </w:tr>
      <w:tr w:rsidR="00D87C8B" w:rsidRPr="00C11D13" w14:paraId="06A5E7AD" w14:textId="77777777" w:rsidTr="00D87C8B">
        <w:tc>
          <w:tcPr>
            <w:tcW w:w="93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758145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ECF57B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8. Participação em Programa de Iniciação Cientifica, por ano (até 3 anos)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2391C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1,5</w:t>
            </w:r>
          </w:p>
        </w:tc>
      </w:tr>
      <w:tr w:rsidR="00D87C8B" w:rsidRPr="00C11D13" w14:paraId="0461318E" w14:textId="77777777" w:rsidTr="00D87C8B">
        <w:tc>
          <w:tcPr>
            <w:tcW w:w="93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B59F08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A2BED0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9. Participação como PET, Apoio técnico ou estágio em Pesquisa, por ano (até 2 anos)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7F0149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0,5</w:t>
            </w:r>
          </w:p>
        </w:tc>
      </w:tr>
      <w:tr w:rsidR="00D87C8B" w:rsidRPr="00C11D13" w14:paraId="096DDEFF" w14:textId="77777777" w:rsidTr="00D87C8B">
        <w:tc>
          <w:tcPr>
            <w:tcW w:w="93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B6B482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37A13D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10. Monitoria em Disciplina (por semestre, até 2 anos)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17BF9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0,5</w:t>
            </w:r>
          </w:p>
        </w:tc>
      </w:tr>
      <w:tr w:rsidR="00D87C8B" w:rsidRPr="00C11D13" w14:paraId="6CB039C9" w14:textId="77777777" w:rsidTr="00D87C8B">
        <w:tc>
          <w:tcPr>
            <w:tcW w:w="93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108074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1CB53D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11. Cursos ou palestras ministrados em eventos acadêmicos (até 5 cursos/palestras)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61A97E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0,4</w:t>
            </w:r>
          </w:p>
        </w:tc>
      </w:tr>
      <w:tr w:rsidR="00D87C8B" w:rsidRPr="00C11D13" w14:paraId="780B7FF2" w14:textId="77777777" w:rsidTr="00D87C8B">
        <w:tc>
          <w:tcPr>
            <w:tcW w:w="93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5CD54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C2EC5A" w14:textId="77777777" w:rsidR="00D87C8B" w:rsidRPr="00C11D13" w:rsidRDefault="00D87C8B" w:rsidP="00B804A8">
            <w:pPr>
              <w:autoSpaceDE w:val="0"/>
              <w:snapToGrid w:val="0"/>
              <w:jc w:val="both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12.Cursos extracurriculares realizados na área do Programa (mínimo de 4 horas, com limite de até 40 horas)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F21490" w14:textId="77777777" w:rsidR="00D87C8B" w:rsidRPr="00C11D13" w:rsidRDefault="00D87C8B" w:rsidP="00B804A8">
            <w:pPr>
              <w:autoSpaceDE w:val="0"/>
              <w:snapToGrid w:val="0"/>
              <w:jc w:val="center"/>
              <w:rPr>
                <w:rFonts w:cstheme="minorHAnsi"/>
                <w:bCs/>
                <w:spacing w:val="20"/>
                <w:sz w:val="18"/>
                <w:szCs w:val="18"/>
              </w:rPr>
            </w:pPr>
            <w:r w:rsidRPr="00C11D13">
              <w:rPr>
                <w:rFonts w:cstheme="minorHAnsi"/>
                <w:bCs/>
                <w:spacing w:val="20"/>
                <w:sz w:val="18"/>
                <w:szCs w:val="18"/>
              </w:rPr>
              <w:t>0,1</w:t>
            </w:r>
          </w:p>
        </w:tc>
      </w:tr>
    </w:tbl>
    <w:p w14:paraId="6C386A7C" w14:textId="77777777" w:rsidR="00D87C8B" w:rsidRPr="00C11D13" w:rsidRDefault="00D87C8B" w:rsidP="00D87C8B">
      <w:pPr>
        <w:autoSpaceDE w:val="0"/>
        <w:ind w:left="-567"/>
        <w:jc w:val="both"/>
        <w:rPr>
          <w:rFonts w:cstheme="minorHAnsi"/>
          <w:b/>
          <w:spacing w:val="20"/>
          <w:sz w:val="18"/>
          <w:szCs w:val="18"/>
        </w:rPr>
      </w:pPr>
      <w:r w:rsidRPr="00C11D13">
        <w:rPr>
          <w:rFonts w:cstheme="minorHAnsi"/>
          <w:b/>
          <w:spacing w:val="20"/>
          <w:sz w:val="18"/>
          <w:szCs w:val="18"/>
        </w:rPr>
        <w:t>O máximo de pontuação neste item será de 8 (oito) pontos.</w:t>
      </w:r>
    </w:p>
    <w:p w14:paraId="4BC660AC" w14:textId="78C34B64" w:rsidR="00031D10" w:rsidRPr="00D87C8B" w:rsidRDefault="00031D10" w:rsidP="00D87C8B"/>
    <w:sectPr w:rsidR="00031D10" w:rsidRPr="00D87C8B" w:rsidSect="008F355B">
      <w:headerReference w:type="default" r:id="rId9"/>
      <w:footerReference w:type="default" r:id="rId10"/>
      <w:pgSz w:w="11900" w:h="16840"/>
      <w:pgMar w:top="2127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B6607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62173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7F5762"/>
    <w:rsid w:val="00812F6F"/>
    <w:rsid w:val="008426E7"/>
    <w:rsid w:val="00855AB6"/>
    <w:rsid w:val="00866E4B"/>
    <w:rsid w:val="008A4B8F"/>
    <w:rsid w:val="008F355B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61567"/>
    <w:rsid w:val="00A92760"/>
    <w:rsid w:val="00A9515B"/>
    <w:rsid w:val="00AA65A6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61D3F"/>
    <w:rsid w:val="00C81936"/>
    <w:rsid w:val="00C87966"/>
    <w:rsid w:val="00CA4F1C"/>
    <w:rsid w:val="00CB05C6"/>
    <w:rsid w:val="00D76E04"/>
    <w:rsid w:val="00D87C8B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Estilo1Char">
    <w:name w:val="Estilo1 Char"/>
    <w:basedOn w:val="Fontepargpadro"/>
    <w:link w:val="Estilo1"/>
    <w:qFormat/>
    <w:rsid w:val="008F355B"/>
    <w:rPr>
      <w:rFonts w:eastAsiaTheme="minorHAns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8F355B"/>
    <w:pPr>
      <w:shd w:val="pct15" w:color="auto" w:fill="auto"/>
      <w:spacing w:after="160" w:line="259" w:lineRule="auto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ppgbio@fiocruz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2021-10-08T21:29:00Z</dcterms:created>
  <dcterms:modified xsi:type="dcterms:W3CDTF">2021-10-08T21:29:00Z</dcterms:modified>
</cp:coreProperties>
</file>